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FD5E" w14:textId="77777777" w:rsidR="00334253" w:rsidRPr="000C5A66" w:rsidRDefault="00334253" w:rsidP="00334253">
      <w:pPr>
        <w:autoSpaceDE w:val="0"/>
        <w:autoSpaceDN w:val="0"/>
        <w:adjustRightInd w:val="0"/>
        <w:jc w:val="center"/>
        <w:rPr>
          <w:rFonts w:ascii="Times-BoldItalic" w:hAnsi="Times-BoldItalic" w:cs="Times-BoldItalic"/>
          <w:b/>
          <w:bCs/>
          <w:iCs/>
          <w:color w:val="000000"/>
          <w:sz w:val="28"/>
          <w:szCs w:val="28"/>
        </w:rPr>
      </w:pPr>
      <w:r w:rsidRPr="000C5A66">
        <w:rPr>
          <w:rFonts w:ascii="Times-BoldItalic" w:hAnsi="Times-BoldItalic" w:cs="Times-BoldItalic"/>
          <w:b/>
          <w:bCs/>
          <w:iCs/>
          <w:color w:val="000000"/>
          <w:sz w:val="28"/>
          <w:szCs w:val="28"/>
        </w:rPr>
        <w:t>DICHIARAZIONE SOSTITUTIVA DI CERTIFICAZIONE - DGUE</w:t>
      </w:r>
    </w:p>
    <w:p w14:paraId="0965A750" w14:textId="77777777" w:rsidR="00334253" w:rsidRDefault="00334253" w:rsidP="00334253">
      <w:pPr>
        <w:autoSpaceDE w:val="0"/>
        <w:autoSpaceDN w:val="0"/>
        <w:adjustRightInd w:val="0"/>
        <w:jc w:val="center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</w:rPr>
        <w:t>(ai sensi del D.P.R. 445/2000)</w:t>
      </w:r>
    </w:p>
    <w:p w14:paraId="1BD06954" w14:textId="77777777" w:rsidR="00334253" w:rsidRDefault="00334253" w:rsidP="0033425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5658E01" w14:textId="77777777" w:rsidR="00334253" w:rsidRPr="000C5A66" w:rsidRDefault="00334253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  <w:r w:rsidRPr="000C5A66">
        <w:rPr>
          <w:color w:val="000000"/>
          <w:sz w:val="24"/>
          <w:szCs w:val="24"/>
        </w:rPr>
        <w:t>Spett.le</w:t>
      </w:r>
    </w:p>
    <w:p w14:paraId="4405866E" w14:textId="77777777" w:rsidR="00334253" w:rsidRDefault="00DB176F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AUTOMOBILE CLUB MILANO</w:t>
      </w:r>
    </w:p>
    <w:p w14:paraId="230305CA" w14:textId="77777777" w:rsidR="00DB176F" w:rsidRDefault="00DB176F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corso Venezia 43</w:t>
      </w:r>
    </w:p>
    <w:p w14:paraId="4601CDAE" w14:textId="77777777" w:rsidR="00DB176F" w:rsidRDefault="00DB176F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20100 Milano</w:t>
      </w:r>
    </w:p>
    <w:p w14:paraId="4E3C67FF" w14:textId="77777777" w:rsidR="00DB176F" w:rsidRPr="000C5A66" w:rsidRDefault="00DB176F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</w:p>
    <w:p w14:paraId="7E6E8F07" w14:textId="77777777" w:rsidR="00BF451E" w:rsidRPr="000C5A66" w:rsidRDefault="00BF451E" w:rsidP="00BF451E">
      <w:pPr>
        <w:autoSpaceDE w:val="0"/>
        <w:autoSpaceDN w:val="0"/>
        <w:adjustRightInd w:val="0"/>
        <w:ind w:firstLine="5387"/>
        <w:rPr>
          <w:color w:val="000000"/>
          <w:sz w:val="24"/>
          <w:szCs w:val="24"/>
        </w:rPr>
      </w:pPr>
    </w:p>
    <w:p w14:paraId="7272073C" w14:textId="4C56343D" w:rsidR="00334253" w:rsidRPr="007E082D" w:rsidRDefault="00334253" w:rsidP="00534AC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082D">
        <w:rPr>
          <w:b/>
          <w:bCs/>
          <w:color w:val="000000"/>
          <w:sz w:val="22"/>
          <w:szCs w:val="22"/>
        </w:rPr>
        <w:t xml:space="preserve">Oggetto: </w:t>
      </w:r>
      <w:r w:rsidR="00534AC6" w:rsidRPr="007E082D">
        <w:rPr>
          <w:b/>
          <w:bCs/>
          <w:color w:val="000000"/>
          <w:sz w:val="22"/>
          <w:szCs w:val="22"/>
        </w:rPr>
        <w:t xml:space="preserve">affidamento </w:t>
      </w:r>
      <w:r w:rsidRPr="007E082D">
        <w:rPr>
          <w:b/>
          <w:bCs/>
          <w:color w:val="000000"/>
          <w:sz w:val="22"/>
          <w:szCs w:val="22"/>
        </w:rPr>
        <w:t>Fornitur</w:t>
      </w:r>
      <w:r w:rsidR="00534AC6" w:rsidRPr="007E082D">
        <w:rPr>
          <w:b/>
          <w:bCs/>
          <w:color w:val="000000"/>
          <w:sz w:val="22"/>
          <w:szCs w:val="22"/>
        </w:rPr>
        <w:t>e</w:t>
      </w:r>
      <w:r w:rsidRPr="007E082D">
        <w:rPr>
          <w:b/>
          <w:bCs/>
          <w:color w:val="000000"/>
          <w:sz w:val="22"/>
          <w:szCs w:val="22"/>
        </w:rPr>
        <w:t xml:space="preserve"> / </w:t>
      </w:r>
      <w:r w:rsidR="00534AC6" w:rsidRPr="007E082D">
        <w:rPr>
          <w:b/>
          <w:bCs/>
          <w:color w:val="000000"/>
          <w:sz w:val="22"/>
          <w:szCs w:val="22"/>
        </w:rPr>
        <w:t xml:space="preserve">prestazioni di servizi </w:t>
      </w:r>
      <w:r w:rsidRPr="007E082D">
        <w:rPr>
          <w:b/>
          <w:bCs/>
          <w:color w:val="000000"/>
          <w:sz w:val="22"/>
          <w:szCs w:val="22"/>
        </w:rPr>
        <w:t xml:space="preserve"> </w:t>
      </w:r>
    </w:p>
    <w:p w14:paraId="1B8C8734" w14:textId="77777777" w:rsidR="00334253" w:rsidRPr="007E082D" w:rsidRDefault="00334253" w:rsidP="0033425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92B99D9" w14:textId="77777777" w:rsidR="00334253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Il sottoscritto</w:t>
      </w:r>
      <w:r w:rsidR="00EC08E3">
        <w:rPr>
          <w:color w:val="000000"/>
          <w:sz w:val="22"/>
          <w:szCs w:val="22"/>
        </w:rPr>
        <w:t xml:space="preserve"> </w:t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EC08E3">
        <w:rPr>
          <w:color w:val="000000"/>
          <w:sz w:val="22"/>
          <w:szCs w:val="22"/>
        </w:rPr>
        <w:t xml:space="preserve">, nato </w:t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EC08E3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 xml:space="preserve">in qualità di Legale Rappresentante </w:t>
      </w:r>
      <w:r w:rsidR="00DB176F">
        <w:rPr>
          <w:color w:val="000000"/>
          <w:sz w:val="22"/>
          <w:szCs w:val="22"/>
        </w:rPr>
        <w:tab/>
      </w:r>
    </w:p>
    <w:p w14:paraId="18BA105F" w14:textId="77777777" w:rsidR="00DB176F" w:rsidRPr="007E082D" w:rsidRDefault="00DB176F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512CDC6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 xml:space="preserve">con sede legale in </w:t>
      </w:r>
      <w:r w:rsidR="00DB176F">
        <w:rPr>
          <w:color w:val="000000"/>
          <w:sz w:val="22"/>
          <w:szCs w:val="22"/>
        </w:rPr>
        <w:tab/>
      </w:r>
      <w:r w:rsidRPr="007E082D">
        <w:rPr>
          <w:color w:val="000000"/>
          <w:sz w:val="22"/>
          <w:szCs w:val="22"/>
        </w:rPr>
        <w:t>,</w:t>
      </w:r>
    </w:p>
    <w:p w14:paraId="2D6D06CA" w14:textId="1D6BD676" w:rsidR="00EC08E3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telefono:</w:t>
      </w:r>
      <w:r w:rsidR="00EC08E3">
        <w:rPr>
          <w:color w:val="000000"/>
          <w:sz w:val="22"/>
          <w:szCs w:val="22"/>
        </w:rPr>
        <w:t xml:space="preserve"> </w:t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EC08E3">
        <w:rPr>
          <w:color w:val="000000"/>
          <w:sz w:val="22"/>
          <w:szCs w:val="22"/>
        </w:rPr>
        <w:t xml:space="preserve">; fax </w:t>
      </w:r>
      <w:r w:rsidR="00DB176F">
        <w:rPr>
          <w:color w:val="000000"/>
          <w:sz w:val="22"/>
          <w:szCs w:val="22"/>
        </w:rPr>
        <w:tab/>
      </w:r>
      <w:r w:rsidRPr="007E082D">
        <w:rPr>
          <w:color w:val="000000"/>
          <w:sz w:val="22"/>
          <w:szCs w:val="22"/>
        </w:rPr>
        <w:t>;</w:t>
      </w:r>
      <w:r w:rsidR="00735357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 xml:space="preserve">e-mail: </w:t>
      </w:r>
      <w:hyperlink r:id="rId7" w:history="1"/>
      <w:r w:rsidR="00EC08E3">
        <w:rPr>
          <w:color w:val="000000"/>
          <w:sz w:val="22"/>
          <w:szCs w:val="22"/>
        </w:rPr>
        <w:t xml:space="preserve">; </w:t>
      </w:r>
    </w:p>
    <w:p w14:paraId="4AAA2F66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Posta elettronica certificata:</w:t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="00DB176F">
        <w:rPr>
          <w:color w:val="000000"/>
          <w:sz w:val="22"/>
          <w:szCs w:val="22"/>
        </w:rPr>
        <w:tab/>
      </w:r>
      <w:r w:rsidRPr="007E082D">
        <w:rPr>
          <w:color w:val="000000"/>
          <w:sz w:val="22"/>
          <w:szCs w:val="22"/>
        </w:rPr>
        <w:t>;</w:t>
      </w:r>
    </w:p>
    <w:p w14:paraId="7DE948D9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 xml:space="preserve">Enti previdenziali: </w:t>
      </w:r>
    </w:p>
    <w:p w14:paraId="799CA324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Posizioni INAIL - Codice Impresa: _</w:t>
      </w:r>
      <w:r w:rsidR="00DB176F">
        <w:rPr>
          <w:color w:val="000000"/>
          <w:sz w:val="22"/>
          <w:szCs w:val="22"/>
        </w:rPr>
        <w:tab/>
      </w:r>
      <w:r w:rsidRPr="007E082D">
        <w:rPr>
          <w:color w:val="000000"/>
          <w:sz w:val="22"/>
          <w:szCs w:val="22"/>
        </w:rPr>
        <w:t xml:space="preserve">; </w:t>
      </w:r>
    </w:p>
    <w:p w14:paraId="092B9517" w14:textId="77777777" w:rsidR="00334253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 xml:space="preserve">Posizioni INPS - Matricola Impresa: </w:t>
      </w:r>
      <w:r w:rsidR="00DB176F">
        <w:rPr>
          <w:color w:val="000000"/>
          <w:sz w:val="22"/>
          <w:szCs w:val="22"/>
        </w:rPr>
        <w:tab/>
      </w:r>
      <w:r w:rsidRPr="007E082D">
        <w:rPr>
          <w:color w:val="000000"/>
          <w:sz w:val="22"/>
          <w:szCs w:val="22"/>
        </w:rPr>
        <w:t>;</w:t>
      </w:r>
    </w:p>
    <w:p w14:paraId="68035451" w14:textId="77777777" w:rsidR="000A5941" w:rsidRDefault="000A5941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Dimensione aziendale (n. dipendenti): </w:t>
      </w:r>
      <w:r w:rsidR="00EC08E3">
        <w:rPr>
          <w:color w:val="000000"/>
          <w:sz w:val="22"/>
          <w:szCs w:val="22"/>
        </w:rPr>
        <w:t>1</w:t>
      </w:r>
      <w:r w:rsidR="009D5D56">
        <w:rPr>
          <w:color w:val="000000"/>
          <w:sz w:val="22"/>
          <w:szCs w:val="22"/>
        </w:rPr>
        <w:t>.</w:t>
      </w:r>
    </w:p>
    <w:p w14:paraId="62C693C5" w14:textId="77777777" w:rsidR="000A5941" w:rsidRDefault="000A5941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C.C.N.L. applicato: </w:t>
      </w:r>
      <w:r w:rsidR="00EC08E3">
        <w:rPr>
          <w:color w:val="000000"/>
          <w:sz w:val="22"/>
          <w:szCs w:val="22"/>
        </w:rPr>
        <w:t xml:space="preserve">CCNL </w:t>
      </w:r>
      <w:r w:rsidR="00DB176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;</w:t>
      </w:r>
    </w:p>
    <w:p w14:paraId="771FDF6E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in relazione alla natura dell’affidamento in oggetto ed avendone preso piena conoscenza,</w:t>
      </w:r>
    </w:p>
    <w:p w14:paraId="1CCB6A43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2B84403" w14:textId="77777777" w:rsidR="00334253" w:rsidRDefault="00334253" w:rsidP="0033425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082D">
        <w:rPr>
          <w:b/>
          <w:bCs/>
          <w:color w:val="000000"/>
          <w:sz w:val="22"/>
          <w:szCs w:val="22"/>
        </w:rPr>
        <w:t>D I C H I A R A</w:t>
      </w:r>
    </w:p>
    <w:p w14:paraId="3215FF5B" w14:textId="77777777" w:rsidR="000C5A66" w:rsidRPr="007E082D" w:rsidRDefault="000C5A66" w:rsidP="0033425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0F21EDA" w14:textId="77777777" w:rsidR="00334253" w:rsidRPr="00372C74" w:rsidRDefault="00372C74" w:rsidP="00372C7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trovarsi in nessuna delle condizioni previste dall’art. 80 del D. Lgs. 50/2016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 ed in particolare </w:t>
      </w:r>
      <w:r w:rsidRPr="00372C74">
        <w:rPr>
          <w:color w:val="000000"/>
          <w:sz w:val="22"/>
          <w:szCs w:val="22"/>
        </w:rPr>
        <w:t>che i soggetti responsabili e l’impresa:</w:t>
      </w:r>
    </w:p>
    <w:p w14:paraId="33964E0A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color w:val="000000"/>
          <w:sz w:val="22"/>
          <w:szCs w:val="22"/>
        </w:rPr>
        <w:t>non si trovano in stato di fallimento, di liquidazione coatta, di concordato preventivo (o in ogni qualsiasi altra situazione equivalente, secondo la legislazione del Paese in cui ha sede l’Impresa) e che non sono in corso procedimenti per la dichiarazione di una delle tali situazioni;</w:t>
      </w:r>
    </w:p>
    <w:p w14:paraId="283C9BFE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color w:val="000000"/>
          <w:sz w:val="22"/>
          <w:szCs w:val="22"/>
        </w:rPr>
        <w:t>non si trovano in una situazione di conflitto di interesse ai sensi dell'articolo 42, comma 2, non diversamente risolvibile;</w:t>
      </w:r>
    </w:p>
    <w:p w14:paraId="38392841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color w:val="000000"/>
          <w:sz w:val="22"/>
          <w:szCs w:val="22"/>
        </w:rPr>
        <w:t>non hanno pendente procedimento a seguito di distorsione della concorrenza derivante dal precedente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coinvolgimento degli operatori economici nella preparazione della procedura d'appalto di cui all'art. 67 del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D.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Lgs. 50/2016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non possa essere risolta con misure meno intrusive;</w:t>
      </w:r>
    </w:p>
    <w:p w14:paraId="03CA1C4F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color w:val="000000"/>
          <w:sz w:val="22"/>
          <w:szCs w:val="22"/>
        </w:rPr>
        <w:t>non sono soggetti alla sanzione interdittiva di cui all'art. 9, co. 2, lett. c) del D.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Lgs. 8.6.2001, n. 231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o ad altra sanzione che comporta il divieto di contrarre con la pubblica amministrazione, compresi i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provvedimenti interdittivi di cui all'art. 14 del D.</w:t>
      </w:r>
      <w:r w:rsidR="00A74D4A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Lgs. 9.4.2008, n. 81;</w:t>
      </w:r>
    </w:p>
    <w:p w14:paraId="7BACBC3E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sono iscritti nel casellario informatico tenuto dall'Osservatorio dell'ANAC per aver presentato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false dichiarazioni o falsa documentazione ai fini del rilascio dell'attestazione di qualificazione, per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il periodo durante il quale perdura l'iscrizione;</w:t>
      </w:r>
    </w:p>
    <w:p w14:paraId="2CBE838C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pendente procedimento per l’applicazione di una delle misure di prevenzione di cui al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D.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Lgs. 159/2011;</w:t>
      </w:r>
    </w:p>
    <w:p w14:paraId="23C9506D" w14:textId="77777777" w:rsidR="00143E08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notizia di pronuncia di sentenza di condanna passata in giudicato, o emesso decreto penale</w:t>
      </w:r>
      <w:r w:rsidR="00143E0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di condanna divenuto irrevocabile, oppure sentenza di applicazione della pena su richiesta, ai sensi dell’art.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444 del C.P.P., per reati gravi in danno dello Stato o della Comunità che incidono sulla moralità professionale;</w:t>
      </w:r>
      <w:r w:rsidR="002255C7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né condanna, con sentenza passata in giudicato, per uno o più reati di partecipazione a un’organizzazione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criminale, corruzione, frode, riciclaggio, quali definiti dagli atti comunitari citati all’articolo 45, par. 1, direttiva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CE 2004/18 (su foglio a parte vanno indicate le eventuali condanne per le quali abbia beneficiato</w:t>
      </w:r>
      <w:r w:rsidR="00143E0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della non menzione);</w:t>
      </w:r>
    </w:p>
    <w:p w14:paraId="7D1F32C5" w14:textId="77777777" w:rsidR="00334253" w:rsidRPr="007E082D" w:rsidRDefault="002255C7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32"/>
          <w:szCs w:val="32"/>
        </w:rPr>
        <w:t>□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 xml:space="preserve">(**) che nell’anno precedente </w:t>
      </w:r>
      <w:r w:rsidR="00673248" w:rsidRPr="007E082D">
        <w:rPr>
          <w:sz w:val="22"/>
          <w:szCs w:val="22"/>
        </w:rPr>
        <w:t>l’affidamento</w:t>
      </w:r>
      <w:r w:rsidR="00334253" w:rsidRPr="007E082D">
        <w:rPr>
          <w:sz w:val="22"/>
          <w:szCs w:val="22"/>
        </w:rPr>
        <w:t xml:space="preserve"> nessuna persona è cessata da una delle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seguenti cariche: legale rappresentante, direttore tecnico, soci della società in nome collettivo, soci accomandatari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della società in accomandita, amministratori muniti di potere di rappresentanza in tutte le altre società,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o il suo socio unico, ovvero il socio di maggioranza in caso di società con meno di quattro soci;</w:t>
      </w:r>
    </w:p>
    <w:p w14:paraId="30EBB337" w14:textId="77777777" w:rsidR="00334253" w:rsidRPr="007E082D" w:rsidRDefault="00334253" w:rsidP="00143E08">
      <w:pPr>
        <w:pStyle w:val="Paragrafoelenco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E082D">
        <w:rPr>
          <w:b/>
          <w:sz w:val="22"/>
          <w:szCs w:val="22"/>
        </w:rPr>
        <w:t>ovvero</w:t>
      </w:r>
    </w:p>
    <w:p w14:paraId="5D47245D" w14:textId="77777777" w:rsidR="00334253" w:rsidRPr="007E082D" w:rsidRDefault="002255C7" w:rsidP="00143E08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32"/>
          <w:szCs w:val="32"/>
        </w:rPr>
        <w:lastRenderedPageBreak/>
        <w:t>□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 xml:space="preserve">(**) che nell’anno precedente </w:t>
      </w:r>
      <w:r w:rsidR="00673248" w:rsidRPr="007E082D">
        <w:rPr>
          <w:sz w:val="22"/>
          <w:szCs w:val="22"/>
        </w:rPr>
        <w:t>l’affidamento</w:t>
      </w:r>
      <w:r w:rsidR="00334253" w:rsidRPr="007E082D">
        <w:rPr>
          <w:sz w:val="22"/>
          <w:szCs w:val="22"/>
        </w:rPr>
        <w:t xml:space="preserve"> sono cessate le seguenti persone da una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delle seguenti cariche: legale rappresentante, direttore tecnico, soci della società in nome collettivo, soci accomandatari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della società in accomandita, amministratori muniti di potere di rappresentanza in tutte le altre</w:t>
      </w:r>
      <w:r w:rsidR="00143E08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 xml:space="preserve">società o il suo socio unico, ovvero il socio di maggioranza in caso di società con meno di quattro soci </w:t>
      </w:r>
      <w:r w:rsidR="00334253" w:rsidRPr="007E082D">
        <w:rPr>
          <w:i/>
          <w:iCs/>
          <w:sz w:val="22"/>
          <w:szCs w:val="22"/>
        </w:rPr>
        <w:t>(indicare</w:t>
      </w:r>
      <w:r w:rsidR="00A74D4A" w:rsidRPr="007E082D">
        <w:rPr>
          <w:i/>
          <w:iCs/>
          <w:sz w:val="22"/>
          <w:szCs w:val="22"/>
        </w:rPr>
        <w:t xml:space="preserve"> </w:t>
      </w:r>
      <w:r w:rsidR="00334253" w:rsidRPr="007E082D">
        <w:rPr>
          <w:i/>
          <w:iCs/>
          <w:sz w:val="22"/>
          <w:szCs w:val="22"/>
        </w:rPr>
        <w:t>nominativo, qualifica, luogo e data di nascita, codice fiscale)</w:t>
      </w:r>
      <w:r w:rsidR="00334253" w:rsidRPr="007E082D">
        <w:rPr>
          <w:sz w:val="22"/>
          <w:szCs w:val="22"/>
        </w:rPr>
        <w:t>:</w:t>
      </w:r>
    </w:p>
    <w:p w14:paraId="0D4AE665" w14:textId="77777777" w:rsidR="00334253" w:rsidRPr="007E082D" w:rsidRDefault="00334253" w:rsidP="00143E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_________________________________________________________;</w:t>
      </w:r>
    </w:p>
    <w:p w14:paraId="0D7565AB" w14:textId="77777777" w:rsidR="00334253" w:rsidRPr="007E082D" w:rsidRDefault="00334253" w:rsidP="00143E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_________________________________________________________;</w:t>
      </w:r>
    </w:p>
    <w:p w14:paraId="6BCA14B4" w14:textId="77777777" w:rsidR="00334253" w:rsidRPr="007E082D" w:rsidRDefault="00334253" w:rsidP="00143E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_______________________________________________</w:t>
      </w:r>
      <w:r w:rsidR="007E082D">
        <w:rPr>
          <w:sz w:val="22"/>
          <w:szCs w:val="22"/>
        </w:rPr>
        <w:t>_____</w:t>
      </w:r>
      <w:r w:rsidRPr="007E082D">
        <w:rPr>
          <w:sz w:val="22"/>
          <w:szCs w:val="22"/>
        </w:rPr>
        <w:t>_____</w:t>
      </w:r>
    </w:p>
    <w:p w14:paraId="42893773" w14:textId="77777777" w:rsidR="00A74D4A" w:rsidRPr="007E082D" w:rsidRDefault="00BF451E" w:rsidP="00143E08">
      <w:pPr>
        <w:pStyle w:val="Paragrafoelenco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7E082D">
        <w:rPr>
          <w:sz w:val="22"/>
          <w:szCs w:val="22"/>
        </w:rPr>
        <w:t>e</w:t>
      </w:r>
      <w:r w:rsidR="00334253" w:rsidRPr="007E082D">
        <w:rPr>
          <w:sz w:val="22"/>
          <w:szCs w:val="22"/>
        </w:rPr>
        <w:t xml:space="preserve"> che nei confronti di tali persone non è pendente il procedimento di cui al precedente punto 2)</w:t>
      </w:r>
      <w:r w:rsidR="00334253" w:rsidRPr="007E082D">
        <w:rPr>
          <w:b/>
          <w:bCs/>
          <w:sz w:val="22"/>
          <w:szCs w:val="22"/>
        </w:rPr>
        <w:t xml:space="preserve">, </w:t>
      </w:r>
      <w:r w:rsidR="00334253" w:rsidRPr="007E082D">
        <w:rPr>
          <w:sz w:val="22"/>
          <w:szCs w:val="22"/>
        </w:rPr>
        <w:t>che tali persone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non hanno a proprio carico sentenze di cui al precedente punto 3), ovvero che tali persone hanno a proprio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carico sentenze di cui al precedente punto 3) ma nei loro riguardi l’Impresa dimostri che vi sia stata la</w:t>
      </w:r>
      <w:r w:rsidR="00A74D4A" w:rsidRPr="007E082D">
        <w:rPr>
          <w:sz w:val="22"/>
          <w:szCs w:val="22"/>
        </w:rPr>
        <w:t xml:space="preserve"> </w:t>
      </w:r>
      <w:r w:rsidR="00334253" w:rsidRPr="007E082D">
        <w:rPr>
          <w:sz w:val="22"/>
          <w:szCs w:val="22"/>
        </w:rPr>
        <w:t>completa ed effettiva dissociazione dalla condotta penalmente sanzionata;</w:t>
      </w:r>
      <w:r w:rsidR="00334253" w:rsidRPr="007E082D">
        <w:rPr>
          <w:b/>
          <w:bCs/>
          <w:i/>
          <w:iCs/>
          <w:sz w:val="22"/>
          <w:szCs w:val="22"/>
        </w:rPr>
        <w:t xml:space="preserve"> </w:t>
      </w:r>
    </w:p>
    <w:p w14:paraId="25210C92" w14:textId="77777777" w:rsidR="00A2570C" w:rsidRPr="00BB0631" w:rsidRDefault="00A2570C" w:rsidP="00A2570C">
      <w:pPr>
        <w:autoSpaceDE w:val="0"/>
        <w:autoSpaceDN w:val="0"/>
        <w:adjustRightInd w:val="0"/>
        <w:ind w:firstLine="708"/>
        <w:jc w:val="both"/>
        <w:rPr>
          <w:b/>
          <w:i/>
          <w:iCs/>
          <w:sz w:val="22"/>
          <w:szCs w:val="22"/>
        </w:rPr>
      </w:pPr>
      <w:r w:rsidRPr="00BB0631">
        <w:rPr>
          <w:b/>
          <w:i/>
          <w:iCs/>
          <w:sz w:val="22"/>
          <w:szCs w:val="22"/>
        </w:rPr>
        <w:t>(**) Barrare la casella interessata</w:t>
      </w:r>
    </w:p>
    <w:p w14:paraId="7FEC160D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commesso grave negligenza o malafede nell’esecuzione delle prestazioni affidate dalla Stazione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Appaltante e che non ha altresì commesso un errore grave nell’esercizio della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propria attività professionale, tali da rendere dubbia la sua integrità o affidabilità;</w:t>
      </w:r>
    </w:p>
    <w:p w14:paraId="1F16E8D6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commesso gravi infrazioni debitamente accertate alle norme in materia di sicurezza e a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ogni altro obbligo derivante dai rapporti di lavoro nonché agli obblighi di cui all'articolo 30, co. 3 del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D.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 xml:space="preserve">Lgs. 50/2016 e </w:t>
      </w:r>
      <w:proofErr w:type="spellStart"/>
      <w:r w:rsidRPr="007E082D">
        <w:rPr>
          <w:sz w:val="22"/>
          <w:szCs w:val="22"/>
        </w:rPr>
        <w:t>s.m.i.</w:t>
      </w:r>
      <w:proofErr w:type="spellEnd"/>
      <w:r w:rsidRPr="007E082D">
        <w:rPr>
          <w:sz w:val="22"/>
          <w:szCs w:val="22"/>
        </w:rPr>
        <w:t>;</w:t>
      </w:r>
    </w:p>
    <w:p w14:paraId="4CEF13D0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pendente procedimento a seguito di gravi infrazioni debitamente accertate alle norme in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materia di salute e sicurezza sul lavoro nonché agli obblighi di cui all'articolo 30, co. 3 del D.</w:t>
      </w:r>
      <w:r w:rsidR="00BF451E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Lgs. 50/2016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 xml:space="preserve">e </w:t>
      </w:r>
      <w:proofErr w:type="spellStart"/>
      <w:r w:rsidRPr="007E082D">
        <w:rPr>
          <w:sz w:val="22"/>
          <w:szCs w:val="22"/>
        </w:rPr>
        <w:t>s.m.i.</w:t>
      </w:r>
      <w:proofErr w:type="spellEnd"/>
      <w:r w:rsidRPr="007E082D">
        <w:rPr>
          <w:sz w:val="22"/>
          <w:szCs w:val="22"/>
        </w:rPr>
        <w:t xml:space="preserve"> e </w:t>
      </w:r>
      <w:proofErr w:type="spellStart"/>
      <w:r w:rsidRPr="007E082D">
        <w:rPr>
          <w:sz w:val="22"/>
          <w:szCs w:val="22"/>
        </w:rPr>
        <w:t>s.m.i.</w:t>
      </w:r>
      <w:proofErr w:type="spellEnd"/>
      <w:r w:rsidRPr="007E082D">
        <w:rPr>
          <w:sz w:val="22"/>
          <w:szCs w:val="22"/>
        </w:rPr>
        <w:t>;</w:t>
      </w:r>
    </w:p>
    <w:p w14:paraId="0AD7E3A3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non hanno reso false dichiarazioni in merito ai requisiti e alle condizioni rilevanti per la partecipazione</w:t>
      </w:r>
      <w:r w:rsidR="00143E0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 xml:space="preserve">alle procedure di gara, nell’anno antecedente la data </w:t>
      </w:r>
      <w:r w:rsidR="00CF600B" w:rsidRPr="007E082D">
        <w:rPr>
          <w:sz w:val="22"/>
          <w:szCs w:val="22"/>
        </w:rPr>
        <w:t>dell’affidamento</w:t>
      </w:r>
      <w:r w:rsidRPr="007E082D">
        <w:rPr>
          <w:sz w:val="22"/>
          <w:szCs w:val="22"/>
        </w:rPr>
        <w:t>;</w:t>
      </w:r>
    </w:p>
    <w:p w14:paraId="1744AC39" w14:textId="77777777" w:rsidR="00A74D4A" w:rsidRPr="007E082D" w:rsidRDefault="00A74D4A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8FCF8A" w14:textId="77777777" w:rsidR="00334253" w:rsidRPr="007E082D" w:rsidRDefault="00334253" w:rsidP="00A74D4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E082D">
        <w:rPr>
          <w:b/>
          <w:bCs/>
          <w:sz w:val="22"/>
          <w:szCs w:val="22"/>
        </w:rPr>
        <w:t>DICHIARA ALTRESÌ</w:t>
      </w:r>
    </w:p>
    <w:p w14:paraId="6819A9E3" w14:textId="77777777" w:rsidR="00143E08" w:rsidRPr="007E082D" w:rsidRDefault="00143E08" w:rsidP="00143E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97519E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che l’Impresa è in regola con gli obblighi relativi al pagamento dei contributi previdenziali e assistenziali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a favore dei lavoratori secondo la legislazione italiana (o quella del Paese in cui ha sede l’Impresa);</w:t>
      </w:r>
    </w:p>
    <w:p w14:paraId="3722E04F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che l’Impresa è in regola con gli obblighi relativi al pagamento delle imposte e delle tasse secondo la</w:t>
      </w:r>
      <w:r w:rsidR="00A74D4A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legislazione italiana (o quella del Paese in cui ha sede l’Impresa);</w:t>
      </w:r>
    </w:p>
    <w:p w14:paraId="5003FC3B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 xml:space="preserve"> che nei confronti dei soggetti responsabili e dell’Impresa non è stata applicata la sanzione interdittiva</w:t>
      </w:r>
      <w:r w:rsidR="00143E0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di cui all’art. 9, co. 2, lett. c) del D.</w:t>
      </w:r>
      <w:r w:rsidR="00143E0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Lgs. n. 231/2001 o altra sanzione che comporta il divieto di contrarre</w:t>
      </w:r>
      <w:r w:rsidR="00BF451E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con la Pubblica Amministrazione;</w:t>
      </w:r>
    </w:p>
    <w:p w14:paraId="43F052DA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che l’impresa, qualora vittima dei reati previsti e puniti dagli articoli 317 e 629 del codice penale aggravati</w:t>
      </w:r>
      <w:r w:rsidR="00BF451E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ai sensi dell'articolo 7 del D.L. 13.5.1991, n. 152, convertito, con modificazioni, dalla legge</w:t>
      </w:r>
      <w:r w:rsidR="00BF451E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12.7.1991, n. 203, ha denunciato i fatti all'autorità giudiziaria, salvo che ricorrano i casi previsti dall'art</w:t>
      </w:r>
      <w:r w:rsidR="00BF451E" w:rsidRPr="007E082D">
        <w:rPr>
          <w:sz w:val="22"/>
          <w:szCs w:val="22"/>
        </w:rPr>
        <w:t>.</w:t>
      </w:r>
      <w:r w:rsidRPr="007E082D">
        <w:rPr>
          <w:sz w:val="22"/>
          <w:szCs w:val="22"/>
        </w:rPr>
        <w:t xml:space="preserve"> 4,</w:t>
      </w:r>
      <w:r w:rsidR="00BF451E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co. 1, della legge 24.11.1981, n. 689.</w:t>
      </w:r>
    </w:p>
    <w:p w14:paraId="75A752DA" w14:textId="77777777" w:rsidR="00334253" w:rsidRPr="007E082D" w:rsidRDefault="00334253" w:rsidP="00143E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che nel Casellario Informatico delle Imprese, istituito presso l’Osservatorio dell’Autorità Nazionale</w:t>
      </w:r>
      <w:r w:rsidR="00143E08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Anticorruzione (A.N.AC.) non risulta nessuna iscrizione per aver presentato falsa dichiarazione o</w:t>
      </w:r>
      <w:r w:rsidR="00BF451E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falsa documentazione in merito a requisiti e condizioni rilevanti per la partecipazione a procedure di</w:t>
      </w:r>
      <w:r w:rsidR="00BF451E" w:rsidRPr="007E082D">
        <w:rPr>
          <w:color w:val="000000"/>
          <w:sz w:val="22"/>
          <w:szCs w:val="22"/>
        </w:rPr>
        <w:t xml:space="preserve"> </w:t>
      </w:r>
      <w:r w:rsidRPr="007E082D">
        <w:rPr>
          <w:color w:val="000000"/>
          <w:sz w:val="22"/>
          <w:szCs w:val="22"/>
        </w:rPr>
        <w:t>gara e per l’affidamento di subappalti</w:t>
      </w:r>
      <w:r w:rsidR="00143E08" w:rsidRPr="007E082D">
        <w:rPr>
          <w:color w:val="000000"/>
          <w:sz w:val="22"/>
          <w:szCs w:val="22"/>
        </w:rPr>
        <w:t>.</w:t>
      </w:r>
    </w:p>
    <w:p w14:paraId="2F227759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color w:val="000000"/>
          <w:sz w:val="22"/>
          <w:szCs w:val="22"/>
        </w:rPr>
        <w:t>Il sottoscritto, inoltre,</w:t>
      </w:r>
    </w:p>
    <w:p w14:paraId="58495870" w14:textId="77777777" w:rsidR="00334253" w:rsidRPr="007E082D" w:rsidRDefault="00334253" w:rsidP="00BF451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082D">
        <w:rPr>
          <w:b/>
          <w:bCs/>
          <w:color w:val="000000"/>
          <w:sz w:val="22"/>
          <w:szCs w:val="22"/>
        </w:rPr>
        <w:t>D I C H I A R A</w:t>
      </w:r>
    </w:p>
    <w:p w14:paraId="10D2A8FE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082D">
        <w:rPr>
          <w:b/>
          <w:bCs/>
          <w:color w:val="000000"/>
          <w:sz w:val="22"/>
          <w:szCs w:val="22"/>
        </w:rPr>
        <w:t>A) - SITUAZIONE GIURIDICA</w:t>
      </w:r>
    </w:p>
    <w:p w14:paraId="7CA9C5C0" w14:textId="77777777" w:rsidR="00334253" w:rsidRPr="007E082D" w:rsidRDefault="00A2570C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sz w:val="32"/>
          <w:szCs w:val="32"/>
        </w:rPr>
        <w:t>□</w:t>
      </w:r>
      <w:r w:rsidR="00673248" w:rsidRPr="007E082D">
        <w:rPr>
          <w:color w:val="000000"/>
          <w:sz w:val="22"/>
          <w:szCs w:val="22"/>
        </w:rPr>
        <w:t xml:space="preserve"> </w:t>
      </w:r>
      <w:r w:rsidR="00334253" w:rsidRPr="007E082D">
        <w:rPr>
          <w:color w:val="000000"/>
          <w:sz w:val="22"/>
          <w:szCs w:val="22"/>
        </w:rPr>
        <w:t>(**) l’ottemperanza agli obblighi di cui alla legge n. 68/1999 in materia di assunzioni di disabili;</w:t>
      </w:r>
    </w:p>
    <w:p w14:paraId="181460C5" w14:textId="77777777" w:rsidR="00334253" w:rsidRPr="007E082D" w:rsidRDefault="00DB176F" w:rsidP="0033425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E082D">
        <w:rPr>
          <w:sz w:val="32"/>
          <w:szCs w:val="32"/>
        </w:rPr>
        <w:t>□</w:t>
      </w:r>
      <w:r w:rsidRPr="007E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334253" w:rsidRPr="007E082D">
        <w:rPr>
          <w:color w:val="000000"/>
          <w:sz w:val="22"/>
          <w:szCs w:val="22"/>
        </w:rPr>
        <w:t>(**) la propria condizione di non assoggettabilità agli obblighi di assunzione obbligatoria di cui alla legge n.</w:t>
      </w:r>
      <w:r w:rsidR="007E082D">
        <w:rPr>
          <w:color w:val="000000"/>
          <w:sz w:val="22"/>
          <w:szCs w:val="22"/>
        </w:rPr>
        <w:t xml:space="preserve"> </w:t>
      </w:r>
      <w:r w:rsidR="00334253" w:rsidRPr="007E082D">
        <w:rPr>
          <w:color w:val="000000"/>
          <w:sz w:val="22"/>
          <w:szCs w:val="22"/>
        </w:rPr>
        <w:t>68/1999.</w:t>
      </w:r>
    </w:p>
    <w:p w14:paraId="60D12F85" w14:textId="77777777" w:rsidR="00A2570C" w:rsidRPr="00BB0631" w:rsidRDefault="00A2570C" w:rsidP="00A2570C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BB0631">
        <w:rPr>
          <w:b/>
          <w:i/>
          <w:iCs/>
          <w:sz w:val="22"/>
          <w:szCs w:val="22"/>
        </w:rPr>
        <w:t>(**) Barrare la casella interessata</w:t>
      </w:r>
    </w:p>
    <w:p w14:paraId="5418E5DF" w14:textId="77777777" w:rsidR="006176FE" w:rsidRDefault="006176FE" w:rsidP="00A2570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5A376CB5" w14:textId="77777777" w:rsidR="00A2570C" w:rsidRPr="007E082D" w:rsidRDefault="00A2570C" w:rsidP="00A2570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1B524DA6" w14:textId="77777777" w:rsidR="00334253" w:rsidRPr="007E082D" w:rsidRDefault="00673248" w:rsidP="0033425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7E082D">
        <w:rPr>
          <w:b/>
          <w:bCs/>
          <w:sz w:val="22"/>
          <w:szCs w:val="22"/>
        </w:rPr>
        <w:t>B</w:t>
      </w:r>
      <w:r w:rsidR="00334253" w:rsidRPr="007E082D">
        <w:rPr>
          <w:b/>
          <w:bCs/>
          <w:sz w:val="22"/>
          <w:szCs w:val="22"/>
        </w:rPr>
        <w:t xml:space="preserve">) - TRACCIABILITÀ DEI MOVIMENTI FINANZIARI - </w:t>
      </w:r>
      <w:r w:rsidR="00334253" w:rsidRPr="007E082D">
        <w:rPr>
          <w:b/>
          <w:bCs/>
          <w:i/>
          <w:iCs/>
          <w:sz w:val="22"/>
          <w:szCs w:val="22"/>
        </w:rPr>
        <w:t>(Legge 13 Agosto 2010 n. 136):</w:t>
      </w:r>
    </w:p>
    <w:p w14:paraId="3F799061" w14:textId="77777777" w:rsidR="00334253" w:rsidRDefault="00334253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Di assolvere a tutti gli obblighi previsti dall’art. 3 della legge n. 136/2010 al fine di assicurare la</w:t>
      </w:r>
      <w:r w:rsidR="007E082D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tracciabilità dei movimenti finanziari relativi all’appalto in argomento</w:t>
      </w:r>
      <w:r w:rsidR="000A5941">
        <w:rPr>
          <w:sz w:val="22"/>
          <w:szCs w:val="22"/>
        </w:rPr>
        <w:t>, e di essere consapevole che qualora vengano effettuate transazioni senza avvalersi degli intermediari ammessi dalla Legge in parola il contratto di fornitura / servizio sarà risolto di diritto.</w:t>
      </w:r>
    </w:p>
    <w:p w14:paraId="35A4A01F" w14:textId="77777777" w:rsidR="00F12D3C" w:rsidRDefault="00F12D3C" w:rsidP="00F12D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9F98A9" w14:textId="77777777" w:rsidR="00F12D3C" w:rsidRDefault="00F12D3C" w:rsidP="00F12D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dichiara </w:t>
      </w:r>
      <w:r w:rsidRPr="00F12D3C">
        <w:rPr>
          <w:sz w:val="22"/>
          <w:szCs w:val="22"/>
        </w:rPr>
        <w:t>che il conto corrente su cui registrare/su cui sono stati effettuati tutti i movimenti finanziari al contratto relativo alla</w:t>
      </w:r>
      <w:r>
        <w:rPr>
          <w:sz w:val="22"/>
          <w:szCs w:val="22"/>
        </w:rPr>
        <w:t xml:space="preserve"> </w:t>
      </w:r>
      <w:r w:rsidRPr="00F12D3C">
        <w:rPr>
          <w:sz w:val="22"/>
          <w:szCs w:val="22"/>
        </w:rPr>
        <w:t>fornitura/servizio in oggetto è un conto corrente dedicato</w:t>
      </w:r>
      <w:r>
        <w:rPr>
          <w:sz w:val="22"/>
          <w:szCs w:val="22"/>
        </w:rPr>
        <w:t xml:space="preserve"> e </w:t>
      </w:r>
      <w:r w:rsidRPr="00F12D3C">
        <w:rPr>
          <w:sz w:val="22"/>
          <w:szCs w:val="22"/>
        </w:rPr>
        <w:t xml:space="preserve">che gli estremi del conto sono i seguenti: </w:t>
      </w:r>
    </w:p>
    <w:p w14:paraId="10B0453E" w14:textId="77777777" w:rsidR="00ED1D46" w:rsidRDefault="00F12D3C" w:rsidP="00F12D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2D3C">
        <w:rPr>
          <w:sz w:val="22"/>
          <w:szCs w:val="22"/>
        </w:rPr>
        <w:t>c.c. bancario con codice</w:t>
      </w:r>
      <w:r>
        <w:rPr>
          <w:sz w:val="22"/>
          <w:szCs w:val="22"/>
        </w:rPr>
        <w:t xml:space="preserve"> </w:t>
      </w:r>
      <w:r w:rsidR="00DB176F">
        <w:rPr>
          <w:sz w:val="22"/>
          <w:szCs w:val="22"/>
        </w:rPr>
        <w:tab/>
      </w:r>
      <w:r w:rsidR="00DB176F">
        <w:rPr>
          <w:sz w:val="22"/>
          <w:szCs w:val="22"/>
        </w:rPr>
        <w:tab/>
      </w:r>
    </w:p>
    <w:p w14:paraId="555D17B1" w14:textId="77777777" w:rsidR="00F12D3C" w:rsidRPr="00F12D3C" w:rsidRDefault="00F12D3C" w:rsidP="00DB176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F62B5AB" w14:textId="77777777" w:rsidR="00F12D3C" w:rsidRDefault="00DB176F" w:rsidP="00F12D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E04F31" w14:textId="77777777" w:rsidR="00F12D3C" w:rsidRPr="00F12D3C" w:rsidRDefault="00F12D3C" w:rsidP="00F12D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Pr="00F12D3C">
        <w:rPr>
          <w:sz w:val="22"/>
          <w:szCs w:val="22"/>
        </w:rPr>
        <w:t>che le generalità e il codice fiscale delle persone delegate ad operare su di esso sono i seguenti:</w:t>
      </w:r>
    </w:p>
    <w:p w14:paraId="104ADE33" w14:textId="77777777" w:rsidR="00DB176F" w:rsidRPr="007E082D" w:rsidRDefault="00DB176F" w:rsidP="00DB17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3B0460" w14:textId="4030A57A" w:rsidR="00A2570C" w:rsidRDefault="007C623A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</w:p>
    <w:p w14:paraId="2549005B" w14:textId="103B89D0" w:rsidR="007C623A" w:rsidRDefault="007C623A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229FC4" w14:textId="77777777" w:rsidR="007C623A" w:rsidRPr="007E082D" w:rsidRDefault="007C623A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23930B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>Il sottoscritto, sotto la propria personale responsabilità, consapevole delle pene stabilite dalla legge per</w:t>
      </w:r>
      <w:r w:rsidR="0067324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>false attestazioni e mendaci dichiarazioni (art. 76 D.P.R. n. 445 del 28/12/2000), dichiara che i dati contenuti</w:t>
      </w:r>
      <w:r w:rsidR="00673248" w:rsidRPr="007E082D">
        <w:rPr>
          <w:sz w:val="22"/>
          <w:szCs w:val="22"/>
        </w:rPr>
        <w:t xml:space="preserve"> </w:t>
      </w:r>
      <w:r w:rsidRPr="007E082D">
        <w:rPr>
          <w:sz w:val="22"/>
          <w:szCs w:val="22"/>
        </w:rPr>
        <w:t xml:space="preserve">nella presente </w:t>
      </w:r>
      <w:r w:rsidR="00673248" w:rsidRPr="007E082D">
        <w:rPr>
          <w:sz w:val="22"/>
          <w:szCs w:val="22"/>
        </w:rPr>
        <w:t>dichiarazione</w:t>
      </w:r>
      <w:r w:rsidRPr="007E082D">
        <w:rPr>
          <w:sz w:val="22"/>
          <w:szCs w:val="22"/>
        </w:rPr>
        <w:t xml:space="preserve"> sono veritieri.</w:t>
      </w:r>
    </w:p>
    <w:p w14:paraId="1BEE9ADB" w14:textId="77777777" w:rsidR="00143E08" w:rsidRPr="007E082D" w:rsidRDefault="00143E08" w:rsidP="00143E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B796E1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7821">
        <w:rPr>
          <w:sz w:val="22"/>
          <w:szCs w:val="22"/>
        </w:rPr>
        <w:t>Si allega fotocopia leggibile del documento d’identità del Legale Rappresentante ai sensi dell’art. 38</w:t>
      </w:r>
      <w:r w:rsidR="00D774EF" w:rsidRPr="00017821">
        <w:rPr>
          <w:sz w:val="22"/>
          <w:szCs w:val="22"/>
        </w:rPr>
        <w:t xml:space="preserve"> </w:t>
      </w:r>
      <w:r w:rsidRPr="00017821">
        <w:rPr>
          <w:sz w:val="22"/>
          <w:szCs w:val="22"/>
        </w:rPr>
        <w:t>del D.P.R. 445 del 28/12/2000.</w:t>
      </w:r>
    </w:p>
    <w:p w14:paraId="3D240EFA" w14:textId="77777777" w:rsidR="00673248" w:rsidRPr="007E082D" w:rsidRDefault="00673248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F7379" w14:textId="77777777" w:rsidR="00334253" w:rsidRDefault="00334253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082D">
        <w:rPr>
          <w:sz w:val="22"/>
          <w:szCs w:val="22"/>
        </w:rPr>
        <w:t xml:space="preserve">Data </w:t>
      </w:r>
      <w:r w:rsidR="00DB176F">
        <w:rPr>
          <w:sz w:val="22"/>
          <w:szCs w:val="22"/>
        </w:rPr>
        <w:tab/>
      </w:r>
    </w:p>
    <w:p w14:paraId="07DDBCF5" w14:textId="77777777" w:rsidR="00ED1D46" w:rsidRPr="007E082D" w:rsidRDefault="00ED1D46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A6A7DE" w14:textId="77777777" w:rsidR="00673248" w:rsidRPr="007E082D" w:rsidRDefault="00673248" w:rsidP="00334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2D792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7E082D">
        <w:rPr>
          <w:sz w:val="22"/>
          <w:szCs w:val="22"/>
        </w:rPr>
        <w:t>TIMBRO DELL’IMPRESA</w:t>
      </w:r>
    </w:p>
    <w:p w14:paraId="5A94F9C4" w14:textId="77777777" w:rsidR="00334253" w:rsidRPr="007E082D" w:rsidRDefault="00334253" w:rsidP="0033425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7E082D">
        <w:rPr>
          <w:i/>
          <w:iCs/>
          <w:sz w:val="22"/>
          <w:szCs w:val="22"/>
        </w:rPr>
        <w:t>(firma del Legale Rappresentante)</w:t>
      </w:r>
    </w:p>
    <w:p w14:paraId="203ECC9D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</w:rPr>
      </w:pPr>
    </w:p>
    <w:p w14:paraId="243C78E8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</w:rPr>
      </w:pPr>
    </w:p>
    <w:p w14:paraId="3EF715E7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</w:rPr>
      </w:pPr>
    </w:p>
    <w:p w14:paraId="28100C8C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Calibri,Italic" w:hAnsi="Calibri,Italic" w:cs="Calibri,Italic"/>
          <w:i/>
          <w:iCs/>
        </w:rPr>
      </w:pPr>
    </w:p>
    <w:p w14:paraId="0ABE113B" w14:textId="77777777" w:rsidR="00334253" w:rsidRDefault="00334253" w:rsidP="0033425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____________________________________________________________</w:t>
      </w:r>
    </w:p>
    <w:p w14:paraId="38A7CB04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6"/>
          <w:szCs w:val="16"/>
        </w:rPr>
      </w:pPr>
    </w:p>
    <w:p w14:paraId="18243657" w14:textId="77777777" w:rsidR="00673248" w:rsidRDefault="00673248" w:rsidP="00334253">
      <w:pPr>
        <w:autoSpaceDE w:val="0"/>
        <w:autoSpaceDN w:val="0"/>
        <w:adjustRightInd w:val="0"/>
        <w:jc w:val="both"/>
        <w:rPr>
          <w:rFonts w:ascii="Times-Roman" w:hAnsi="Times-Roman" w:cs="Times-Roman"/>
          <w:sz w:val="16"/>
          <w:szCs w:val="16"/>
        </w:rPr>
      </w:pPr>
    </w:p>
    <w:p w14:paraId="404571EF" w14:textId="77777777" w:rsidR="00334253" w:rsidRDefault="00334253" w:rsidP="00334253">
      <w:pPr>
        <w:autoSpaceDE w:val="0"/>
        <w:autoSpaceDN w:val="0"/>
        <w:adjustRightInd w:val="0"/>
        <w:jc w:val="both"/>
        <w:rPr>
          <w:rFonts w:ascii="Times-BoldItalic" w:hAnsi="Times-BoldItalic" w:cs="Times-BoldItalic"/>
          <w:b/>
          <w:bCs/>
          <w:i/>
          <w:iCs/>
          <w:sz w:val="22"/>
          <w:szCs w:val="22"/>
        </w:rPr>
      </w:pPr>
      <w:r>
        <w:rPr>
          <w:rFonts w:ascii="Times-BoldItalic" w:hAnsi="Times-BoldItalic" w:cs="Times-BoldItalic"/>
          <w:b/>
          <w:bCs/>
          <w:i/>
          <w:iCs/>
          <w:sz w:val="22"/>
          <w:szCs w:val="22"/>
        </w:rPr>
        <w:t>NOTE:</w:t>
      </w:r>
    </w:p>
    <w:p w14:paraId="4330BEDB" w14:textId="77777777" w:rsidR="00A2570C" w:rsidRDefault="00334253" w:rsidP="00334253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Italic" w:hAnsi="Times-Italic" w:cs="Times-Italic"/>
          <w:i/>
          <w:iCs/>
          <w:sz w:val="19"/>
          <w:szCs w:val="19"/>
        </w:rPr>
        <w:t xml:space="preserve">La Dichiarazione, a pena di esclusione, dovrà essere redatta in lingua italiana. </w:t>
      </w:r>
    </w:p>
    <w:p w14:paraId="4016BA04" w14:textId="77777777" w:rsidR="00A2570C" w:rsidRDefault="00334253" w:rsidP="00334253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Italic" w:hAnsi="Times-Italic" w:cs="Times-Italic"/>
          <w:i/>
          <w:iCs/>
          <w:sz w:val="19"/>
          <w:szCs w:val="19"/>
        </w:rPr>
        <w:t>L’Impresa deve il presente schema di dichiarazione (D.G.U.E.) debitamente compilato in ogni sua</w:t>
      </w:r>
      <w:r w:rsidR="00A2570C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 xml:space="preserve">parte. </w:t>
      </w:r>
    </w:p>
    <w:p w14:paraId="42EAF8DB" w14:textId="77777777" w:rsidR="00D774EF" w:rsidRDefault="00334253" w:rsidP="00334253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Italic" w:hAnsi="Times-Italic" w:cs="Times-Italic"/>
          <w:i/>
          <w:iCs/>
          <w:sz w:val="19"/>
          <w:szCs w:val="19"/>
        </w:rPr>
        <w:t>In caso di eventuali carenze di spazio o altre esigenze, l’Impresa ha facoltà di predisporne una propria dichiarazione aggiuntiva</w:t>
      </w:r>
      <w:r w:rsidR="0067324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contenente gli elementi risultati incompleti/carenti/omessi rispetto al presente modello.</w:t>
      </w:r>
    </w:p>
    <w:p w14:paraId="4B59B563" w14:textId="77777777" w:rsidR="00334253" w:rsidRDefault="00334253" w:rsidP="00334253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  <w:r>
        <w:rPr>
          <w:rFonts w:ascii="Times-Italic" w:hAnsi="Times-Italic" w:cs="Times-Italic"/>
          <w:i/>
          <w:iCs/>
          <w:sz w:val="19"/>
          <w:szCs w:val="19"/>
        </w:rPr>
        <w:t>La Dichiarazione,</w:t>
      </w:r>
      <w:r w:rsidR="0067324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a pena di esclusione, deve essere debitamente firmata in tutte le pagine dal Legale Rappresentant</w:t>
      </w:r>
      <w:r w:rsidR="00A2570C">
        <w:rPr>
          <w:rFonts w:ascii="Times-Italic" w:hAnsi="Times-Italic" w:cs="Times-Italic"/>
          <w:i/>
          <w:iCs/>
          <w:sz w:val="19"/>
          <w:szCs w:val="19"/>
        </w:rPr>
        <w:t xml:space="preserve">e; </w:t>
      </w:r>
      <w:r>
        <w:rPr>
          <w:rFonts w:ascii="Times-Italic" w:hAnsi="Times-Italic" w:cs="Times-Italic"/>
          <w:i/>
          <w:iCs/>
          <w:sz w:val="19"/>
          <w:szCs w:val="19"/>
        </w:rPr>
        <w:t>l’ultima pagina dovrà recare il timbro dell’Impresa ed essere firmata dal Legale Rappresentante allegando fotocopia del documento</w:t>
      </w:r>
      <w:r w:rsidR="00673248">
        <w:rPr>
          <w:rFonts w:ascii="Times-Italic" w:hAnsi="Times-Italic" w:cs="Times-Italic"/>
          <w:i/>
          <w:iCs/>
          <w:sz w:val="19"/>
          <w:szCs w:val="19"/>
        </w:rPr>
        <w:t xml:space="preserve"> </w:t>
      </w:r>
      <w:r>
        <w:rPr>
          <w:rFonts w:ascii="Times-Italic" w:hAnsi="Times-Italic" w:cs="Times-Italic"/>
          <w:i/>
          <w:iCs/>
          <w:sz w:val="19"/>
          <w:szCs w:val="19"/>
        </w:rPr>
        <w:t>di riconoscimento del dichiarante in corso di validità.</w:t>
      </w:r>
    </w:p>
    <w:p w14:paraId="4B9069E9" w14:textId="77777777" w:rsidR="00735357" w:rsidRDefault="00735357" w:rsidP="00334253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</w:p>
    <w:sectPr w:rsidR="00735357" w:rsidSect="00E61AA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0A37" w14:textId="77777777" w:rsidR="00856427" w:rsidRDefault="00856427" w:rsidP="00334253">
      <w:r>
        <w:separator/>
      </w:r>
    </w:p>
  </w:endnote>
  <w:endnote w:type="continuationSeparator" w:id="0">
    <w:p w14:paraId="1197B2C0" w14:textId="77777777" w:rsidR="00856427" w:rsidRDefault="00856427" w:rsidP="003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87EF" w14:textId="77777777" w:rsidR="00334253" w:rsidRDefault="00334253" w:rsidP="00334253">
    <w:pPr>
      <w:pStyle w:val="Pidipagina"/>
      <w:jc w:val="right"/>
    </w:pPr>
    <w:r>
      <w:rPr>
        <w:rFonts w:ascii="Calibri,Italic" w:hAnsi="Calibri,Italic" w:cs="Calibri,Italic"/>
        <w:i/>
        <w:iCs/>
        <w:color w:val="FF0000"/>
        <w:sz w:val="18"/>
        <w:szCs w:val="18"/>
      </w:rPr>
      <w:t>firma del Legale Rappresentante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EC67" w14:textId="77777777" w:rsidR="00856427" w:rsidRDefault="00856427" w:rsidP="00334253">
      <w:r>
        <w:separator/>
      </w:r>
    </w:p>
  </w:footnote>
  <w:footnote w:type="continuationSeparator" w:id="0">
    <w:p w14:paraId="1A7D8D0C" w14:textId="77777777" w:rsidR="00856427" w:rsidRDefault="00856427" w:rsidP="0033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906658"/>
      <w:docPartObj>
        <w:docPartGallery w:val="Page Numbers (Margins)"/>
        <w:docPartUnique/>
      </w:docPartObj>
    </w:sdtPr>
    <w:sdtEndPr/>
    <w:sdtContent>
      <w:p w14:paraId="4013DD8D" w14:textId="77777777" w:rsidR="00334253" w:rsidRDefault="00A74D4A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8C3A95" wp14:editId="23B04F6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381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30420" w14:textId="77777777" w:rsidR="00334253" w:rsidRDefault="003342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F37EC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-5.85pt;margin-top:0;width:45.3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5w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" o:allowincell="f" stroked="f">
                  <v:textbox>
                    <w:txbxContent>
                      <w:p w:rsidR="00334253" w:rsidRDefault="003342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F37E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767"/>
    <w:multiLevelType w:val="hybridMultilevel"/>
    <w:tmpl w:val="9D16F970"/>
    <w:lvl w:ilvl="0" w:tplc="BA9468D8">
      <w:start w:val="1"/>
      <w:numFmt w:val="decimal"/>
      <w:lvlText w:val="%1)"/>
      <w:lvlJc w:val="left"/>
      <w:pPr>
        <w:ind w:left="720" w:hanging="360"/>
      </w:pPr>
      <w:rPr>
        <w:rFonts w:ascii="Times-BoldItalic" w:hAnsi="Times-BoldItalic" w:cs="Times-BoldItalic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3F7"/>
    <w:multiLevelType w:val="hybridMultilevel"/>
    <w:tmpl w:val="86FCD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1F9A"/>
    <w:multiLevelType w:val="hybridMultilevel"/>
    <w:tmpl w:val="30F20B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4E5086"/>
    <w:multiLevelType w:val="hybridMultilevel"/>
    <w:tmpl w:val="D7FEB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9411D"/>
    <w:multiLevelType w:val="hybridMultilevel"/>
    <w:tmpl w:val="8124BE88"/>
    <w:lvl w:ilvl="0" w:tplc="BA9468D8">
      <w:start w:val="1"/>
      <w:numFmt w:val="decimal"/>
      <w:lvlText w:val="%1)"/>
      <w:lvlJc w:val="left"/>
      <w:pPr>
        <w:ind w:left="720" w:hanging="360"/>
      </w:pPr>
      <w:rPr>
        <w:rFonts w:ascii="Times-BoldItalic" w:hAnsi="Times-BoldItalic" w:cs="Times-BoldItalic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327C"/>
    <w:multiLevelType w:val="hybridMultilevel"/>
    <w:tmpl w:val="37121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9816">
    <w:abstractNumId w:val="3"/>
  </w:num>
  <w:num w:numId="2" w16cid:durableId="638799990">
    <w:abstractNumId w:val="0"/>
  </w:num>
  <w:num w:numId="3" w16cid:durableId="1914393059">
    <w:abstractNumId w:val="4"/>
  </w:num>
  <w:num w:numId="4" w16cid:durableId="1972125196">
    <w:abstractNumId w:val="5"/>
  </w:num>
  <w:num w:numId="5" w16cid:durableId="2046829794">
    <w:abstractNumId w:val="2"/>
  </w:num>
  <w:num w:numId="6" w16cid:durableId="48543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53"/>
    <w:rsid w:val="00017821"/>
    <w:rsid w:val="000A5941"/>
    <w:rsid w:val="000C5A66"/>
    <w:rsid w:val="00143E08"/>
    <w:rsid w:val="002255C7"/>
    <w:rsid w:val="002F5241"/>
    <w:rsid w:val="00334253"/>
    <w:rsid w:val="00372C74"/>
    <w:rsid w:val="00534AC6"/>
    <w:rsid w:val="006176FE"/>
    <w:rsid w:val="00673248"/>
    <w:rsid w:val="006D33D0"/>
    <w:rsid w:val="00735357"/>
    <w:rsid w:val="00772E36"/>
    <w:rsid w:val="007C623A"/>
    <w:rsid w:val="007E082D"/>
    <w:rsid w:val="00856427"/>
    <w:rsid w:val="008C33D7"/>
    <w:rsid w:val="008C525B"/>
    <w:rsid w:val="009145F1"/>
    <w:rsid w:val="009D5D56"/>
    <w:rsid w:val="00A2570C"/>
    <w:rsid w:val="00A74D4A"/>
    <w:rsid w:val="00AE4448"/>
    <w:rsid w:val="00B308C1"/>
    <w:rsid w:val="00BB0631"/>
    <w:rsid w:val="00BB2465"/>
    <w:rsid w:val="00BF37EC"/>
    <w:rsid w:val="00BF451E"/>
    <w:rsid w:val="00C84598"/>
    <w:rsid w:val="00CF600B"/>
    <w:rsid w:val="00D774EF"/>
    <w:rsid w:val="00D93AC3"/>
    <w:rsid w:val="00DB176F"/>
    <w:rsid w:val="00E35F0E"/>
    <w:rsid w:val="00E61AA3"/>
    <w:rsid w:val="00E94606"/>
    <w:rsid w:val="00EC08E3"/>
    <w:rsid w:val="00ED1D46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B2454"/>
  <w15:chartTrackingRefBased/>
  <w15:docId w15:val="{7E4837E1-6696-417D-848B-FCAA245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253"/>
  </w:style>
  <w:style w:type="paragraph" w:styleId="Pidipagina">
    <w:name w:val="footer"/>
    <w:basedOn w:val="Normale"/>
    <w:link w:val="PidipaginaCarattere"/>
    <w:uiPriority w:val="99"/>
    <w:unhideWhenUsed/>
    <w:rsid w:val="00334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253"/>
  </w:style>
  <w:style w:type="paragraph" w:styleId="Paragrafoelenco">
    <w:name w:val="List Paragraph"/>
    <w:basedOn w:val="Normale"/>
    <w:uiPriority w:val="34"/>
    <w:qFormat/>
    <w:rsid w:val="00143E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08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gruppoac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Bulfone Valentina</dc:creator>
  <cp:keywords/>
  <dc:description/>
  <cp:lastModifiedBy>Laura Mantelli</cp:lastModifiedBy>
  <cp:revision>8</cp:revision>
  <dcterms:created xsi:type="dcterms:W3CDTF">2023-06-28T14:04:00Z</dcterms:created>
  <dcterms:modified xsi:type="dcterms:W3CDTF">2023-06-28T14:50:00Z</dcterms:modified>
</cp:coreProperties>
</file>